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1CA5FE0E" w14:textId="3DF69427" w:rsidR="000F3006" w:rsidRPr="00361554" w:rsidRDefault="000F3006" w:rsidP="00F052FC">
      <w:pPr>
        <w:pStyle w:val="ListParagraph"/>
      </w:pPr>
    </w:p>
    <w:p w14:paraId="60EFA598" w14:textId="33162CFF" w:rsidR="00507400" w:rsidRPr="00507400" w:rsidRDefault="00507400" w:rsidP="00C8037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Remaining Software Task-list: </w:t>
      </w:r>
      <w:r>
        <w:t xml:space="preserve">A draft task-list of tasks and associated manpower (or needed manpower) for completing the HFT software and Run14 readiness. </w:t>
      </w:r>
    </w:p>
    <w:p w14:paraId="2474E231" w14:textId="77777777" w:rsidR="00507400" w:rsidRDefault="00507400" w:rsidP="00507400">
      <w:pPr>
        <w:pStyle w:val="ListParagraph"/>
        <w:ind w:left="360"/>
        <w:rPr>
          <w:b/>
        </w:rPr>
      </w:pPr>
    </w:p>
    <w:p w14:paraId="7F23BE61" w14:textId="11034AE7" w:rsidR="00C80379" w:rsidRDefault="00C80379" w:rsidP="00C8037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Full System Simulations: </w:t>
      </w:r>
      <w:r w:rsidR="00434072" w:rsidRPr="00434072">
        <w:t>Further</w:t>
      </w:r>
      <w:r w:rsidR="00434072">
        <w:rPr>
          <w:b/>
        </w:rPr>
        <w:t xml:space="preserve"> </w:t>
      </w:r>
      <w:r>
        <w:t>preparatory work to do a detailed full system simulation for KPP and physics performance is progressing well, including better and more realistic geometry and pileup</w:t>
      </w:r>
      <w:r w:rsidR="002366E4">
        <w:t xml:space="preserve"> estimates.</w:t>
      </w:r>
      <w:r>
        <w:t xml:space="preserve"> </w:t>
      </w:r>
    </w:p>
    <w:p w14:paraId="001BB2A3" w14:textId="77777777" w:rsidR="00C80379" w:rsidRDefault="00C80379" w:rsidP="00C80379">
      <w:pPr>
        <w:pStyle w:val="ListParagraph"/>
        <w:ind w:left="360"/>
        <w:rPr>
          <w:b/>
        </w:rPr>
      </w:pPr>
    </w:p>
    <w:p w14:paraId="0002BF2B" w14:textId="3EEA119F" w:rsidR="00690EEE" w:rsidRPr="00434072" w:rsidRDefault="00434072" w:rsidP="00690EEE">
      <w:pPr>
        <w:pStyle w:val="ListParagraph"/>
        <w:numPr>
          <w:ilvl w:val="0"/>
          <w:numId w:val="8"/>
        </w:numPr>
        <w:rPr>
          <w:b/>
        </w:rPr>
      </w:pPr>
      <w:r w:rsidRPr="00434072">
        <w:rPr>
          <w:b/>
        </w:rPr>
        <w:t>Alignment</w:t>
      </w:r>
      <w:r w:rsidR="00690EEE" w:rsidRPr="00434072">
        <w:rPr>
          <w:b/>
        </w:rPr>
        <w:t xml:space="preserve">: </w:t>
      </w:r>
    </w:p>
    <w:p w14:paraId="34B2C519" w14:textId="2E7EC51C" w:rsidR="00434072" w:rsidRPr="00434072" w:rsidRDefault="00434072" w:rsidP="00434072">
      <w:pPr>
        <w:pStyle w:val="ListParagraph"/>
        <w:numPr>
          <w:ilvl w:val="1"/>
          <w:numId w:val="8"/>
        </w:numPr>
        <w:rPr>
          <w:b/>
        </w:rPr>
      </w:pPr>
      <w:r>
        <w:t>Code has been developed to perform iterative, PXL Sector alignment based on LHC-CMS work. The new element is that alignment parameters can be determined for a Sector as a single object.</w:t>
      </w:r>
    </w:p>
    <w:p w14:paraId="70A614F4" w14:textId="441369E3" w:rsidR="00434072" w:rsidRPr="00945CCF" w:rsidRDefault="00434072" w:rsidP="00434072">
      <w:pPr>
        <w:pStyle w:val="ListParagraph"/>
        <w:numPr>
          <w:ilvl w:val="1"/>
          <w:numId w:val="8"/>
        </w:numPr>
        <w:rPr>
          <w:b/>
        </w:rPr>
      </w:pPr>
      <w:r>
        <w:t>An “Alignment” challenge was performed on a Simulation sample with an unknown mix of rotations and translations. Both sector-based and ladder-based approaches reported results withi</w:t>
      </w:r>
      <w:r w:rsidR="00FB4BB5">
        <w:t>n 20 microns from input and 0.2</w:t>
      </w:r>
      <w:r>
        <w:t>mrad in rotations (corresponding to less than 20 microns maximum shifts).</w:t>
      </w:r>
      <w:r w:rsidR="00945CCF">
        <w:t xml:space="preserve"> The Table below summarizes the reported results:</w:t>
      </w:r>
    </w:p>
    <w:p w14:paraId="607F239E" w14:textId="77777777" w:rsidR="00945CCF" w:rsidRPr="00945CCF" w:rsidRDefault="00945CCF" w:rsidP="00945CCF">
      <w:pPr>
        <w:pStyle w:val="ListParagraph"/>
        <w:rPr>
          <w:b/>
        </w:rPr>
      </w:pPr>
    </w:p>
    <w:tbl>
      <w:tblPr>
        <w:tblW w:w="8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211"/>
        <w:gridCol w:w="1174"/>
        <w:gridCol w:w="1553"/>
        <w:gridCol w:w="1079"/>
        <w:gridCol w:w="1022"/>
        <w:gridCol w:w="1402"/>
      </w:tblGrid>
      <w:tr w:rsidR="00BA0439" w:rsidRPr="00EE526D" w14:paraId="0FDF92CF" w14:textId="77777777" w:rsidTr="00BA0439">
        <w:trPr>
          <w:trHeight w:val="654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B0B5E" w14:textId="77777777" w:rsidR="00BA0439" w:rsidRPr="00EE526D" w:rsidRDefault="00BA0439" w:rsidP="00BA0439">
            <w:pPr>
              <w:rPr>
                <w:b/>
                <w:sz w:val="22"/>
              </w:rPr>
            </w:pPr>
            <w:bookmarkStart w:id="0" w:name="_GoBack"/>
          </w:p>
        </w:tc>
        <w:tc>
          <w:tcPr>
            <w:tcW w:w="12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01CD9" w14:textId="77777777" w:rsidR="00BA0439" w:rsidRPr="00EE526D" w:rsidRDefault="00BA0439" w:rsidP="00BA0439">
            <w:pPr>
              <w:rPr>
                <w:b/>
                <w:sz w:val="22"/>
              </w:rPr>
            </w:pPr>
            <w:proofErr w:type="gramStart"/>
            <w:r w:rsidRPr="00EE526D">
              <w:rPr>
                <w:b/>
                <w:bCs/>
                <w:sz w:val="22"/>
              </w:rPr>
              <w:t>d</w:t>
            </w:r>
            <w:proofErr w:type="gramEnd"/>
            <w:r w:rsidRPr="00EE526D">
              <w:rPr>
                <w:b/>
                <w:bCs/>
                <w:sz w:val="22"/>
              </w:rPr>
              <w:t>-alpha</w:t>
            </w:r>
          </w:p>
          <w:p w14:paraId="5CFF6282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(</w:t>
            </w:r>
            <w:proofErr w:type="spellStart"/>
            <w:proofErr w:type="gramStart"/>
            <w:r w:rsidRPr="00EE526D">
              <w:rPr>
                <w:b/>
                <w:bCs/>
                <w:sz w:val="22"/>
              </w:rPr>
              <w:t>mrad</w:t>
            </w:r>
            <w:proofErr w:type="spellEnd"/>
            <w:proofErr w:type="gramEnd"/>
            <w:r w:rsidRPr="00EE526D">
              <w:rPr>
                <w:b/>
                <w:bCs/>
                <w:sz w:val="22"/>
              </w:rPr>
              <w:t>)</w:t>
            </w:r>
          </w:p>
        </w:tc>
        <w:tc>
          <w:tcPr>
            <w:tcW w:w="11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2FF79" w14:textId="77777777" w:rsidR="00000000" w:rsidRPr="00EE526D" w:rsidRDefault="00BA0439" w:rsidP="00BA0439">
            <w:pPr>
              <w:rPr>
                <w:b/>
                <w:sz w:val="22"/>
              </w:rPr>
            </w:pPr>
            <w:proofErr w:type="gramStart"/>
            <w:r w:rsidRPr="00EE526D">
              <w:rPr>
                <w:b/>
                <w:bCs/>
                <w:sz w:val="22"/>
              </w:rPr>
              <w:t>d</w:t>
            </w:r>
            <w:proofErr w:type="gramEnd"/>
            <w:r w:rsidRPr="00EE526D">
              <w:rPr>
                <w:b/>
                <w:bCs/>
                <w:sz w:val="22"/>
              </w:rPr>
              <w:t>-beta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BFB486" w14:textId="77777777" w:rsidR="00000000" w:rsidRPr="00EE526D" w:rsidRDefault="00BA0439" w:rsidP="00BA0439">
            <w:pPr>
              <w:rPr>
                <w:b/>
                <w:sz w:val="22"/>
              </w:rPr>
            </w:pPr>
            <w:proofErr w:type="gramStart"/>
            <w:r w:rsidRPr="00EE526D">
              <w:rPr>
                <w:b/>
                <w:bCs/>
                <w:sz w:val="22"/>
              </w:rPr>
              <w:t>d</w:t>
            </w:r>
            <w:proofErr w:type="gramEnd"/>
            <w:r w:rsidRPr="00EE526D">
              <w:rPr>
                <w:b/>
                <w:bCs/>
                <w:sz w:val="22"/>
              </w:rPr>
              <w:t>-gamma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D6447" w14:textId="77777777" w:rsidR="00BA0439" w:rsidRPr="00EE526D" w:rsidRDefault="00BA0439" w:rsidP="00BA0439">
            <w:pPr>
              <w:rPr>
                <w:b/>
                <w:sz w:val="22"/>
              </w:rPr>
            </w:pPr>
            <w:proofErr w:type="gramStart"/>
            <w:r w:rsidRPr="00EE526D">
              <w:rPr>
                <w:b/>
                <w:bCs/>
                <w:sz w:val="22"/>
              </w:rPr>
              <w:t>dx</w:t>
            </w:r>
            <w:proofErr w:type="gramEnd"/>
          </w:p>
          <w:p w14:paraId="487CCB56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(</w:t>
            </w:r>
            <w:proofErr w:type="gramStart"/>
            <w:r w:rsidRPr="00EE526D">
              <w:rPr>
                <w:b/>
                <w:bCs/>
                <w:sz w:val="22"/>
              </w:rPr>
              <w:t>mm</w:t>
            </w:r>
            <w:proofErr w:type="gramEnd"/>
            <w:r w:rsidRPr="00EE526D">
              <w:rPr>
                <w:b/>
                <w:bCs/>
                <w:sz w:val="22"/>
              </w:rPr>
              <w:t>)</w:t>
            </w:r>
          </w:p>
        </w:tc>
        <w:tc>
          <w:tcPr>
            <w:tcW w:w="10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19062" w14:textId="77777777" w:rsidR="00000000" w:rsidRPr="00EE526D" w:rsidRDefault="00BA0439" w:rsidP="00BA0439">
            <w:pPr>
              <w:rPr>
                <w:b/>
                <w:sz w:val="22"/>
              </w:rPr>
            </w:pPr>
            <w:proofErr w:type="spellStart"/>
            <w:proofErr w:type="gramStart"/>
            <w:r w:rsidRPr="00EE526D">
              <w:rPr>
                <w:b/>
                <w:bCs/>
                <w:sz w:val="22"/>
              </w:rPr>
              <w:t>dy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D0041" w14:textId="77777777" w:rsidR="00000000" w:rsidRPr="00EE526D" w:rsidRDefault="00BA0439" w:rsidP="00BA0439">
            <w:pPr>
              <w:rPr>
                <w:b/>
                <w:sz w:val="22"/>
              </w:rPr>
            </w:pPr>
            <w:proofErr w:type="spellStart"/>
            <w:proofErr w:type="gramStart"/>
            <w:r w:rsidRPr="00EE526D">
              <w:rPr>
                <w:b/>
                <w:bCs/>
                <w:sz w:val="22"/>
              </w:rPr>
              <w:t>dz</w:t>
            </w:r>
            <w:proofErr w:type="spellEnd"/>
            <w:proofErr w:type="gramEnd"/>
          </w:p>
        </w:tc>
      </w:tr>
      <w:tr w:rsidR="00BA0439" w:rsidRPr="00EE526D" w14:paraId="4815BF6E" w14:textId="77777777" w:rsidTr="00BA0439">
        <w:trPr>
          <w:trHeight w:val="654"/>
        </w:trPr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FD6D5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Ladder-based</w:t>
            </w:r>
          </w:p>
        </w:tc>
        <w:tc>
          <w:tcPr>
            <w:tcW w:w="12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175BA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-5+-0.2</w:t>
            </w:r>
          </w:p>
        </w:tc>
        <w:tc>
          <w:tcPr>
            <w:tcW w:w="11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E644B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7.4+-0.2</w:t>
            </w:r>
          </w:p>
        </w:tc>
        <w:tc>
          <w:tcPr>
            <w:tcW w:w="15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A77AB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13+-1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DE6F1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NA</w:t>
            </w:r>
          </w:p>
        </w:tc>
        <w:tc>
          <w:tcPr>
            <w:tcW w:w="10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15CEF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NA</w:t>
            </w:r>
          </w:p>
        </w:tc>
        <w:tc>
          <w:tcPr>
            <w:tcW w:w="1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6E4D6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115+-15</w:t>
            </w:r>
          </w:p>
        </w:tc>
      </w:tr>
      <w:tr w:rsidR="00BA0439" w:rsidRPr="00EE526D" w14:paraId="1FB2DC47" w14:textId="77777777" w:rsidTr="00BA0439">
        <w:trPr>
          <w:trHeight w:val="379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DC910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Sector-based</w:t>
            </w:r>
          </w:p>
        </w:tc>
        <w:tc>
          <w:tcPr>
            <w:tcW w:w="12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72614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-5.0</w:t>
            </w:r>
          </w:p>
        </w:tc>
        <w:tc>
          <w:tcPr>
            <w:tcW w:w="11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CC11C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7.3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8FBC1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13.3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EF7E1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-710</w:t>
            </w:r>
          </w:p>
        </w:tc>
        <w:tc>
          <w:tcPr>
            <w:tcW w:w="1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82146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508</w:t>
            </w:r>
          </w:p>
        </w:tc>
        <w:tc>
          <w:tcPr>
            <w:tcW w:w="1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12631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sz w:val="22"/>
              </w:rPr>
              <w:t>118</w:t>
            </w:r>
          </w:p>
        </w:tc>
      </w:tr>
      <w:tr w:rsidR="00BA0439" w:rsidRPr="00EE526D" w14:paraId="12990DC6" w14:textId="77777777" w:rsidTr="00BA0439">
        <w:trPr>
          <w:trHeight w:val="379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9454B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Input</w:t>
            </w:r>
          </w:p>
        </w:tc>
        <w:tc>
          <w:tcPr>
            <w:tcW w:w="12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41C3E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-5</w:t>
            </w:r>
          </w:p>
        </w:tc>
        <w:tc>
          <w:tcPr>
            <w:tcW w:w="11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C7A1A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7.47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4E96B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13.0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BB3FF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-750</w:t>
            </w:r>
          </w:p>
        </w:tc>
        <w:tc>
          <w:tcPr>
            <w:tcW w:w="1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4F682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500</w:t>
            </w:r>
          </w:p>
        </w:tc>
        <w:tc>
          <w:tcPr>
            <w:tcW w:w="1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1ADE5" w14:textId="77777777" w:rsidR="00000000" w:rsidRPr="00EE526D" w:rsidRDefault="00BA0439" w:rsidP="00BA0439">
            <w:pPr>
              <w:rPr>
                <w:b/>
                <w:sz w:val="22"/>
              </w:rPr>
            </w:pPr>
            <w:r w:rsidRPr="00EE526D">
              <w:rPr>
                <w:b/>
                <w:bCs/>
                <w:sz w:val="22"/>
              </w:rPr>
              <w:t>100</w:t>
            </w:r>
          </w:p>
        </w:tc>
      </w:tr>
      <w:bookmarkEnd w:id="0"/>
    </w:tbl>
    <w:p w14:paraId="2B3556B1" w14:textId="77777777" w:rsidR="00945CCF" w:rsidRPr="00945CCF" w:rsidRDefault="00945CCF" w:rsidP="00945CCF">
      <w:pPr>
        <w:rPr>
          <w:b/>
        </w:rPr>
      </w:pPr>
    </w:p>
    <w:p w14:paraId="4579A39F" w14:textId="62C2A98E" w:rsidR="00434072" w:rsidRPr="00507400" w:rsidRDefault="00434072" w:rsidP="00434072">
      <w:pPr>
        <w:pStyle w:val="ListParagraph"/>
        <w:numPr>
          <w:ilvl w:val="1"/>
          <w:numId w:val="8"/>
        </w:numPr>
        <w:rPr>
          <w:b/>
        </w:rPr>
      </w:pPr>
      <w:r>
        <w:t>A similar challenge was performed on real Data with very encouraging</w:t>
      </w:r>
      <w:r w:rsidR="00507400">
        <w:t xml:space="preserve"> results.</w:t>
      </w:r>
      <w:r>
        <w:t xml:space="preserve"> </w:t>
      </w:r>
    </w:p>
    <w:p w14:paraId="74C8F924" w14:textId="77777777" w:rsidR="00507400" w:rsidRPr="00434072" w:rsidRDefault="00507400" w:rsidP="00507400">
      <w:pPr>
        <w:pStyle w:val="ListParagraph"/>
        <w:rPr>
          <w:b/>
        </w:rPr>
      </w:pPr>
    </w:p>
    <w:p w14:paraId="7E1F0580" w14:textId="2A6344FD" w:rsidR="00690EEE" w:rsidRDefault="00434072" w:rsidP="00AC10AE">
      <w:pPr>
        <w:pStyle w:val="ListParagraph"/>
        <w:numPr>
          <w:ilvl w:val="0"/>
          <w:numId w:val="8"/>
        </w:numPr>
      </w:pPr>
      <w:r w:rsidRPr="00434072">
        <w:rPr>
          <w:b/>
        </w:rPr>
        <w:t>PXL and IST software review</w:t>
      </w:r>
      <w:r w:rsidR="0081658D" w:rsidRPr="00434072">
        <w:rPr>
          <w:b/>
        </w:rPr>
        <w:t xml:space="preserve">: </w:t>
      </w:r>
      <w:r w:rsidR="00CD3385" w:rsidRPr="00434072">
        <w:rPr>
          <w:b/>
        </w:rPr>
        <w:t xml:space="preserve"> </w:t>
      </w:r>
      <w:r w:rsidR="00C80379">
        <w:t xml:space="preserve">The </w:t>
      </w:r>
      <w:r>
        <w:t>PXL software review is progressing and the IST packages are undergoing an internal review before submission to STAR.</w:t>
      </w:r>
      <w:r w:rsidR="00C80379">
        <w:t xml:space="preserve"> </w:t>
      </w:r>
    </w:p>
    <w:p w14:paraId="3D5A6757" w14:textId="77777777" w:rsidR="00434072" w:rsidRPr="00690EEE" w:rsidRDefault="00434072" w:rsidP="00434072">
      <w:pPr>
        <w:pStyle w:val="ListParagraph"/>
        <w:ind w:left="360"/>
      </w:pPr>
    </w:p>
    <w:p w14:paraId="704A5E29" w14:textId="01F0851F" w:rsidR="00D2616F" w:rsidRPr="00D2616F" w:rsidRDefault="00D2616F" w:rsidP="00D2616F">
      <w:pPr>
        <w:pStyle w:val="ListParagraph"/>
        <w:numPr>
          <w:ilvl w:val="0"/>
          <w:numId w:val="8"/>
        </w:numPr>
        <w:rPr>
          <w:b/>
        </w:rPr>
      </w:pPr>
      <w:r w:rsidRPr="00D2616F">
        <w:rPr>
          <w:b/>
        </w:rPr>
        <w:t>AOB</w:t>
      </w:r>
    </w:p>
    <w:p w14:paraId="100DA38F" w14:textId="1A7B9341" w:rsidR="0081658D" w:rsidRDefault="0081658D" w:rsidP="00D2616F">
      <w:pPr>
        <w:pStyle w:val="ListParagraph"/>
        <w:numPr>
          <w:ilvl w:val="1"/>
          <w:numId w:val="8"/>
        </w:numPr>
      </w:pPr>
      <w:r>
        <w:t xml:space="preserve">We </w:t>
      </w:r>
      <w:r w:rsidR="00507400">
        <w:t xml:space="preserve">participated in a half a day HFT meeting </w:t>
      </w:r>
      <w:proofErr w:type="gramStart"/>
      <w:r w:rsidR="00507400">
        <w:t xml:space="preserve">during </w:t>
      </w:r>
      <w:r>
        <w:t xml:space="preserve"> </w:t>
      </w:r>
      <w:r w:rsidR="00507400">
        <w:t>the</w:t>
      </w:r>
      <w:proofErr w:type="gramEnd"/>
      <w:r w:rsidR="00507400">
        <w:t xml:space="preserve"> </w:t>
      </w:r>
      <w:r>
        <w:t>STAR collaboration meeting</w:t>
      </w:r>
      <w:r w:rsidR="00507400">
        <w:t xml:space="preserve"> at LBNL</w:t>
      </w:r>
      <w:r>
        <w:t>.</w:t>
      </w:r>
    </w:p>
    <w:p w14:paraId="0F287623" w14:textId="62ECF441" w:rsidR="00E3409E" w:rsidRDefault="00C80379" w:rsidP="00507400">
      <w:pPr>
        <w:pStyle w:val="ListParagraph"/>
        <w:numPr>
          <w:ilvl w:val="1"/>
          <w:numId w:val="8"/>
        </w:numPr>
      </w:pPr>
      <w:r>
        <w:t>Some mo</w:t>
      </w:r>
      <w:r w:rsidR="00507400">
        <w:t xml:space="preserve">difications to the </w:t>
      </w:r>
      <w:proofErr w:type="spellStart"/>
      <w:r w:rsidR="00507400">
        <w:t>Pxl</w:t>
      </w:r>
      <w:proofErr w:type="spellEnd"/>
      <w:r w:rsidR="00507400">
        <w:t xml:space="preserve"> simulation structures were completed and tested. </w:t>
      </w:r>
    </w:p>
    <w:p w14:paraId="4641CDE1" w14:textId="4B43D177" w:rsidR="00697912" w:rsidRPr="002B33B5" w:rsidRDefault="00697912" w:rsidP="00453CE0"/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5720"/>
    <w:rsid w:val="00015AEB"/>
    <w:rsid w:val="00031461"/>
    <w:rsid w:val="0007053A"/>
    <w:rsid w:val="00093ED6"/>
    <w:rsid w:val="00094659"/>
    <w:rsid w:val="000A2CBA"/>
    <w:rsid w:val="000C2E54"/>
    <w:rsid w:val="000F3006"/>
    <w:rsid w:val="00103E58"/>
    <w:rsid w:val="001254AE"/>
    <w:rsid w:val="001379DB"/>
    <w:rsid w:val="00142647"/>
    <w:rsid w:val="00160A04"/>
    <w:rsid w:val="00170A16"/>
    <w:rsid w:val="00175809"/>
    <w:rsid w:val="00190BD1"/>
    <w:rsid w:val="001B6745"/>
    <w:rsid w:val="001C5DB5"/>
    <w:rsid w:val="001F185D"/>
    <w:rsid w:val="002035F2"/>
    <w:rsid w:val="00207D16"/>
    <w:rsid w:val="00216804"/>
    <w:rsid w:val="002366E4"/>
    <w:rsid w:val="00241AC0"/>
    <w:rsid w:val="00253EA6"/>
    <w:rsid w:val="002563EB"/>
    <w:rsid w:val="00280B8B"/>
    <w:rsid w:val="002B33B5"/>
    <w:rsid w:val="002C192C"/>
    <w:rsid w:val="002C3A7B"/>
    <w:rsid w:val="002C73DF"/>
    <w:rsid w:val="002D0DB4"/>
    <w:rsid w:val="002D33DA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61554"/>
    <w:rsid w:val="00380AB0"/>
    <w:rsid w:val="00395FA4"/>
    <w:rsid w:val="003B0358"/>
    <w:rsid w:val="003E53F0"/>
    <w:rsid w:val="003F5F2B"/>
    <w:rsid w:val="0041282D"/>
    <w:rsid w:val="00426EBC"/>
    <w:rsid w:val="0043014B"/>
    <w:rsid w:val="00434072"/>
    <w:rsid w:val="004352DE"/>
    <w:rsid w:val="004369E1"/>
    <w:rsid w:val="00453CE0"/>
    <w:rsid w:val="004603C1"/>
    <w:rsid w:val="00467D75"/>
    <w:rsid w:val="004962EE"/>
    <w:rsid w:val="004A5517"/>
    <w:rsid w:val="004B3A80"/>
    <w:rsid w:val="004F26FB"/>
    <w:rsid w:val="004F5FFF"/>
    <w:rsid w:val="00507400"/>
    <w:rsid w:val="00515336"/>
    <w:rsid w:val="00520B53"/>
    <w:rsid w:val="00537493"/>
    <w:rsid w:val="00545C5E"/>
    <w:rsid w:val="00555F2A"/>
    <w:rsid w:val="00571990"/>
    <w:rsid w:val="00577EF4"/>
    <w:rsid w:val="00590F08"/>
    <w:rsid w:val="005A385C"/>
    <w:rsid w:val="005A743F"/>
    <w:rsid w:val="005B10AA"/>
    <w:rsid w:val="005B3125"/>
    <w:rsid w:val="005D3CA3"/>
    <w:rsid w:val="005E1969"/>
    <w:rsid w:val="00603BBC"/>
    <w:rsid w:val="00612B09"/>
    <w:rsid w:val="006316EE"/>
    <w:rsid w:val="00635524"/>
    <w:rsid w:val="00690688"/>
    <w:rsid w:val="00690EEE"/>
    <w:rsid w:val="00697496"/>
    <w:rsid w:val="00697912"/>
    <w:rsid w:val="006B70F8"/>
    <w:rsid w:val="006C12DD"/>
    <w:rsid w:val="006C6880"/>
    <w:rsid w:val="0070668C"/>
    <w:rsid w:val="00713881"/>
    <w:rsid w:val="00727B37"/>
    <w:rsid w:val="00736930"/>
    <w:rsid w:val="00743514"/>
    <w:rsid w:val="0075013B"/>
    <w:rsid w:val="00777FBE"/>
    <w:rsid w:val="00783158"/>
    <w:rsid w:val="007B04FC"/>
    <w:rsid w:val="007C2494"/>
    <w:rsid w:val="0080368A"/>
    <w:rsid w:val="00804B71"/>
    <w:rsid w:val="0081658D"/>
    <w:rsid w:val="00841CFD"/>
    <w:rsid w:val="008513A6"/>
    <w:rsid w:val="008541C4"/>
    <w:rsid w:val="00883882"/>
    <w:rsid w:val="00887169"/>
    <w:rsid w:val="00894AEA"/>
    <w:rsid w:val="00897082"/>
    <w:rsid w:val="008C0399"/>
    <w:rsid w:val="00913A43"/>
    <w:rsid w:val="0092028B"/>
    <w:rsid w:val="00924133"/>
    <w:rsid w:val="009436C6"/>
    <w:rsid w:val="00945CCF"/>
    <w:rsid w:val="009475E7"/>
    <w:rsid w:val="0098723A"/>
    <w:rsid w:val="00993294"/>
    <w:rsid w:val="009E3039"/>
    <w:rsid w:val="009F671A"/>
    <w:rsid w:val="00A05532"/>
    <w:rsid w:val="00A20DCE"/>
    <w:rsid w:val="00A401C3"/>
    <w:rsid w:val="00A44BFD"/>
    <w:rsid w:val="00A4622E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D3B"/>
    <w:rsid w:val="00AE1CDF"/>
    <w:rsid w:val="00AF10E2"/>
    <w:rsid w:val="00B05CBF"/>
    <w:rsid w:val="00B3141F"/>
    <w:rsid w:val="00B4411E"/>
    <w:rsid w:val="00B4547C"/>
    <w:rsid w:val="00B56335"/>
    <w:rsid w:val="00B85BD2"/>
    <w:rsid w:val="00BA0439"/>
    <w:rsid w:val="00BD40FF"/>
    <w:rsid w:val="00BE117C"/>
    <w:rsid w:val="00BF0B1B"/>
    <w:rsid w:val="00BF1ED2"/>
    <w:rsid w:val="00C03A48"/>
    <w:rsid w:val="00C26B5B"/>
    <w:rsid w:val="00C57D32"/>
    <w:rsid w:val="00C80379"/>
    <w:rsid w:val="00C818DA"/>
    <w:rsid w:val="00CB3215"/>
    <w:rsid w:val="00CC29CC"/>
    <w:rsid w:val="00CD3385"/>
    <w:rsid w:val="00CD5A12"/>
    <w:rsid w:val="00CF684D"/>
    <w:rsid w:val="00D2616F"/>
    <w:rsid w:val="00D31EE0"/>
    <w:rsid w:val="00D50E90"/>
    <w:rsid w:val="00D634B9"/>
    <w:rsid w:val="00D66321"/>
    <w:rsid w:val="00D803E2"/>
    <w:rsid w:val="00D91103"/>
    <w:rsid w:val="00D95C7E"/>
    <w:rsid w:val="00DC361A"/>
    <w:rsid w:val="00DC63E0"/>
    <w:rsid w:val="00E11092"/>
    <w:rsid w:val="00E2594E"/>
    <w:rsid w:val="00E3409E"/>
    <w:rsid w:val="00E37CE4"/>
    <w:rsid w:val="00E503AF"/>
    <w:rsid w:val="00E5495E"/>
    <w:rsid w:val="00E57BD0"/>
    <w:rsid w:val="00E727C1"/>
    <w:rsid w:val="00E76E5C"/>
    <w:rsid w:val="00EB3F29"/>
    <w:rsid w:val="00ED0B9F"/>
    <w:rsid w:val="00ED1A67"/>
    <w:rsid w:val="00ED76C9"/>
    <w:rsid w:val="00EE526D"/>
    <w:rsid w:val="00F052FC"/>
    <w:rsid w:val="00F11AF2"/>
    <w:rsid w:val="00F1343C"/>
    <w:rsid w:val="00F50238"/>
    <w:rsid w:val="00F76C43"/>
    <w:rsid w:val="00F76D6E"/>
    <w:rsid w:val="00F84D9D"/>
    <w:rsid w:val="00FB4BB5"/>
    <w:rsid w:val="00FD23F1"/>
    <w:rsid w:val="00FD483A"/>
    <w:rsid w:val="00FD565D"/>
    <w:rsid w:val="00FD728B"/>
    <w:rsid w:val="00FE1817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5CD71-2B93-C14E-B62F-BEEF4B7F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Macintosh Word</Application>
  <DocSecurity>0</DocSecurity>
  <Lines>10</Lines>
  <Paragraphs>3</Paragraphs>
  <ScaleCrop>false</ScaleCrop>
  <Company>Kent State University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3</cp:revision>
  <cp:lastPrinted>2013-11-06T14:39:00Z</cp:lastPrinted>
  <dcterms:created xsi:type="dcterms:W3CDTF">2013-11-06T14:39:00Z</dcterms:created>
  <dcterms:modified xsi:type="dcterms:W3CDTF">2013-11-06T14:39:00Z</dcterms:modified>
</cp:coreProperties>
</file>