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19B4C" w14:textId="4BB6C6E2" w:rsidR="00253EA6" w:rsidRPr="00B444DB" w:rsidRDefault="00253EA6" w:rsidP="00253EA6">
      <w:pPr>
        <w:rPr>
          <w:b/>
          <w:bCs/>
          <w:szCs w:val="20"/>
        </w:rPr>
      </w:pPr>
      <w:r w:rsidRPr="00B444DB">
        <w:rPr>
          <w:b/>
          <w:bCs/>
          <w:szCs w:val="20"/>
        </w:rPr>
        <w:t>WBS 1.6 Software</w:t>
      </w:r>
    </w:p>
    <w:p w14:paraId="6181B60D" w14:textId="77777777" w:rsidR="008541C4" w:rsidRDefault="008541C4" w:rsidP="00AA7003"/>
    <w:p w14:paraId="3BD74B05" w14:textId="542B4234" w:rsidR="00C26B5B" w:rsidRPr="00E37CE4" w:rsidRDefault="00A64ED7" w:rsidP="00C26B5B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Alignment Software and Simulations</w:t>
      </w:r>
    </w:p>
    <w:p w14:paraId="1B21485C" w14:textId="08EA9036" w:rsidR="002D0DB4" w:rsidRDefault="002D0DB4" w:rsidP="00453CE0">
      <w:pPr>
        <w:pStyle w:val="ListParagraph"/>
        <w:numPr>
          <w:ilvl w:val="1"/>
          <w:numId w:val="8"/>
        </w:numPr>
      </w:pPr>
      <w:r>
        <w:t xml:space="preserve">We </w:t>
      </w:r>
      <w:r w:rsidR="0041282D">
        <w:t>have successfully extended</w:t>
      </w:r>
      <w:r>
        <w:t xml:space="preserve"> our work on simulations and the </w:t>
      </w:r>
      <w:r w:rsidR="002F4544">
        <w:t>development</w:t>
      </w:r>
      <w:r>
        <w:t xml:space="preserve"> of a fully functiona</w:t>
      </w:r>
      <w:r w:rsidR="0041282D">
        <w:t>l alignment software package to include all HFT detectors. We can now run the software for PXLs, IST and SSD.</w:t>
      </w:r>
      <w:r>
        <w:t xml:space="preserve"> </w:t>
      </w:r>
      <w:r w:rsidR="00F84D9D">
        <w:t>Figure 1 shows examples of simula</w:t>
      </w:r>
      <w:r w:rsidR="0041282D">
        <w:t>tion results for the recently implemented PXL detector</w:t>
      </w:r>
      <w:r w:rsidR="00F84D9D">
        <w:t>.</w:t>
      </w:r>
    </w:p>
    <w:p w14:paraId="0587B0F4" w14:textId="18F8C1B3" w:rsidR="00453CE0" w:rsidRDefault="002D0DB4" w:rsidP="00453CE0">
      <w:pPr>
        <w:pStyle w:val="ListParagraph"/>
        <w:numPr>
          <w:ilvl w:val="1"/>
          <w:numId w:val="8"/>
        </w:numPr>
      </w:pPr>
      <w:r>
        <w:t xml:space="preserve">Work has started on </w:t>
      </w:r>
      <w:r w:rsidR="00AA24E4">
        <w:t>developing a VMC (ROOT) environment for detailed, precision tests of the alignment package with simulations</w:t>
      </w:r>
      <w:r>
        <w:t>.</w:t>
      </w:r>
    </w:p>
    <w:p w14:paraId="4FBEFA2D" w14:textId="77777777" w:rsidR="002F4544" w:rsidRDefault="002F4544" w:rsidP="002F4544">
      <w:pPr>
        <w:pStyle w:val="ListParagraph"/>
      </w:pPr>
    </w:p>
    <w:p w14:paraId="1EF2D234" w14:textId="6A07F2DC" w:rsidR="00C818DA" w:rsidRDefault="00520B53" w:rsidP="0007053A">
      <w:pPr>
        <w:pStyle w:val="Caption"/>
      </w:pPr>
      <w:r w:rsidRPr="00520B53">
        <w:t xml:space="preserve"> </w:t>
      </w:r>
      <w:r w:rsidR="0041282D">
        <w:rPr>
          <w:noProof/>
          <w:lang w:eastAsia="en-US"/>
        </w:rPr>
        <w:drawing>
          <wp:inline distT="0" distB="0" distL="0" distR="0" wp14:anchorId="46F4E72A" wp14:editId="685CEE84">
            <wp:extent cx="3910544" cy="2610273"/>
            <wp:effectExtent l="0" t="0" r="127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192" cy="2612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4D3E8" w14:textId="4EACD9FD" w:rsidR="002F4544" w:rsidRDefault="0007053A" w:rsidP="0007053A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 xml:space="preserve"> The </w:t>
      </w:r>
      <w:r w:rsidR="002C3A7B">
        <w:t>average alignment result</w:t>
      </w:r>
      <w:r>
        <w:t xml:space="preserve"> </w:t>
      </w:r>
      <w:r w:rsidR="00AA24E4">
        <w:t>for All-PXL</w:t>
      </w:r>
      <w:r w:rsidR="002C3A7B">
        <w:t xml:space="preserve"> ladders for </w:t>
      </w:r>
      <w:proofErr w:type="spellStart"/>
      <w:proofErr w:type="gramStart"/>
      <w:r w:rsidR="002C3A7B">
        <w:t>dY</w:t>
      </w:r>
      <w:proofErr w:type="spellEnd"/>
      <w:proofErr w:type="gramEnd"/>
      <w:r w:rsidR="002C3A7B">
        <w:t xml:space="preserve"> displacements and x-rotations</w:t>
      </w:r>
      <w:r w:rsidR="00ED1A67">
        <w:t xml:space="preserve"> for a small statistics simulation sample</w:t>
      </w:r>
      <w:r w:rsidR="002C3A7B">
        <w:t xml:space="preserve">. The results (in microns and </w:t>
      </w:r>
      <w:proofErr w:type="spellStart"/>
      <w:r w:rsidR="002C3A7B">
        <w:t>mrad</w:t>
      </w:r>
      <w:proofErr w:type="spellEnd"/>
      <w:r w:rsidR="002C3A7B">
        <w:t xml:space="preserve">) are compatible with zero, as they should be for this simulation without geometry modifications. </w:t>
      </w:r>
    </w:p>
    <w:p w14:paraId="3420DA17" w14:textId="09CEFCCE" w:rsidR="00453CE0" w:rsidRPr="00E37CE4" w:rsidRDefault="00453CE0" w:rsidP="00453CE0"/>
    <w:p w14:paraId="1CA5FE0E" w14:textId="77777777" w:rsidR="000F3006" w:rsidRPr="000F3006" w:rsidRDefault="000F3006" w:rsidP="000F3006">
      <w:pPr>
        <w:pStyle w:val="ListParagraph"/>
        <w:ind w:left="360"/>
        <w:rPr>
          <w:b/>
        </w:rPr>
      </w:pPr>
    </w:p>
    <w:p w14:paraId="17F1D9DB" w14:textId="7D17A0D1" w:rsidR="00E37CE4" w:rsidRPr="00E37CE4" w:rsidRDefault="00E37CE4" w:rsidP="00E37CE4">
      <w:pPr>
        <w:pStyle w:val="ListParagraph"/>
        <w:numPr>
          <w:ilvl w:val="0"/>
          <w:numId w:val="8"/>
        </w:numPr>
        <w:rPr>
          <w:b/>
        </w:rPr>
      </w:pPr>
      <w:r w:rsidRPr="00E37CE4">
        <w:rPr>
          <w:rFonts w:cs="Helvetica"/>
          <w:b/>
        </w:rPr>
        <w:t>Survey</w:t>
      </w:r>
    </w:p>
    <w:p w14:paraId="46139A91" w14:textId="30C54E74" w:rsidR="0070668C" w:rsidRDefault="00E37CE4" w:rsidP="0070668C">
      <w:pPr>
        <w:pStyle w:val="ListParagraph"/>
        <w:numPr>
          <w:ilvl w:val="1"/>
          <w:numId w:val="8"/>
        </w:numPr>
      </w:pPr>
      <w:r>
        <w:t xml:space="preserve">PIXEL: </w:t>
      </w:r>
      <w:r w:rsidR="00AA7003">
        <w:t xml:space="preserve">further survey </w:t>
      </w:r>
      <w:r w:rsidR="000F3006">
        <w:t xml:space="preserve">work and software development </w:t>
      </w:r>
      <w:r w:rsidR="00AA7003">
        <w:t xml:space="preserve">was performed on the </w:t>
      </w:r>
      <w:r w:rsidR="0070668C">
        <w:t>prototype sector and issues</w:t>
      </w:r>
      <w:r w:rsidR="00AA7003">
        <w:t xml:space="preserve"> emerged </w:t>
      </w:r>
      <w:r w:rsidR="00A44BFD">
        <w:t>were</w:t>
      </w:r>
      <w:r w:rsidR="00AA7003">
        <w:t xml:space="preserve"> addressed</w:t>
      </w:r>
      <w:r>
        <w:t>.</w:t>
      </w:r>
      <w:r w:rsidR="00AA7003">
        <w:t xml:space="preserve"> </w:t>
      </w:r>
      <w:r w:rsidR="0070668C">
        <w:t xml:space="preserve"> </w:t>
      </w:r>
      <w:r w:rsidR="00A44BFD">
        <w:t xml:space="preserve">The system is ready for the survey of the </w:t>
      </w:r>
      <w:r w:rsidR="004603C1">
        <w:t>prototype PXL sectors used in the upcoming engineering run</w:t>
      </w:r>
      <w:r w:rsidR="0070668C">
        <w:t>.</w:t>
      </w:r>
    </w:p>
    <w:p w14:paraId="5CEAA926" w14:textId="538DBC48" w:rsidR="004B3A80" w:rsidRDefault="004B3A80" w:rsidP="004B3A80">
      <w:pPr>
        <w:pStyle w:val="ListParagraph"/>
      </w:pPr>
    </w:p>
    <w:p w14:paraId="45212FC5" w14:textId="77777777" w:rsidR="0070668C" w:rsidRPr="004603C1" w:rsidRDefault="004B3A80" w:rsidP="00AA24E4">
      <w:pPr>
        <w:pStyle w:val="ListParagraph"/>
        <w:numPr>
          <w:ilvl w:val="0"/>
          <w:numId w:val="8"/>
        </w:numPr>
      </w:pPr>
      <w:r w:rsidRPr="0070668C">
        <w:rPr>
          <w:b/>
        </w:rPr>
        <w:t>AOB</w:t>
      </w:r>
    </w:p>
    <w:p w14:paraId="1C5F94FB" w14:textId="19E316AF" w:rsidR="004603C1" w:rsidRPr="004603C1" w:rsidRDefault="004603C1" w:rsidP="004603C1">
      <w:pPr>
        <w:pStyle w:val="ListParagraph"/>
        <w:numPr>
          <w:ilvl w:val="1"/>
          <w:numId w:val="8"/>
        </w:numPr>
      </w:pPr>
      <w:bookmarkStart w:id="0" w:name="_GoBack"/>
      <w:r w:rsidRPr="004603C1">
        <w:t>None</w:t>
      </w:r>
    </w:p>
    <w:bookmarkEnd w:id="0"/>
    <w:p w14:paraId="1A929A82" w14:textId="77777777" w:rsidR="0070668C" w:rsidRDefault="0070668C" w:rsidP="0070668C"/>
    <w:p w14:paraId="4641CDE1" w14:textId="4B43D177" w:rsidR="00697912" w:rsidRPr="002B33B5" w:rsidRDefault="00697912" w:rsidP="00453CE0"/>
    <w:sectPr w:rsidR="00697912" w:rsidRPr="002B33B5" w:rsidSect="00380AB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1A07"/>
    <w:multiLevelType w:val="multilevel"/>
    <w:tmpl w:val="610EAF84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314694A"/>
    <w:multiLevelType w:val="hybridMultilevel"/>
    <w:tmpl w:val="CB9A86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F5A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72561BE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73D63818"/>
    <w:multiLevelType w:val="hybridMultilevel"/>
    <w:tmpl w:val="40C88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596BED"/>
    <w:multiLevelType w:val="hybridMultilevel"/>
    <w:tmpl w:val="887461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AB0FAB"/>
    <w:multiLevelType w:val="hybridMultilevel"/>
    <w:tmpl w:val="885E1DC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7D115A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A6"/>
    <w:rsid w:val="00015720"/>
    <w:rsid w:val="00015AEB"/>
    <w:rsid w:val="0007053A"/>
    <w:rsid w:val="00093ED6"/>
    <w:rsid w:val="00094659"/>
    <w:rsid w:val="000A2CBA"/>
    <w:rsid w:val="000F3006"/>
    <w:rsid w:val="001254AE"/>
    <w:rsid w:val="001379DB"/>
    <w:rsid w:val="00142647"/>
    <w:rsid w:val="00170A16"/>
    <w:rsid w:val="00175809"/>
    <w:rsid w:val="001B6745"/>
    <w:rsid w:val="001C5DB5"/>
    <w:rsid w:val="00241AC0"/>
    <w:rsid w:val="00253EA6"/>
    <w:rsid w:val="002B33B5"/>
    <w:rsid w:val="002C3A7B"/>
    <w:rsid w:val="002C73DF"/>
    <w:rsid w:val="002D0DB4"/>
    <w:rsid w:val="002D33DA"/>
    <w:rsid w:val="002E3062"/>
    <w:rsid w:val="002F4544"/>
    <w:rsid w:val="00333AF6"/>
    <w:rsid w:val="00347238"/>
    <w:rsid w:val="00350F7E"/>
    <w:rsid w:val="00356BC6"/>
    <w:rsid w:val="00380AB0"/>
    <w:rsid w:val="0041282D"/>
    <w:rsid w:val="00453CE0"/>
    <w:rsid w:val="004603C1"/>
    <w:rsid w:val="004B3A80"/>
    <w:rsid w:val="004F26FB"/>
    <w:rsid w:val="004F5FFF"/>
    <w:rsid w:val="00515336"/>
    <w:rsid w:val="00520B53"/>
    <w:rsid w:val="00545C5E"/>
    <w:rsid w:val="00555F2A"/>
    <w:rsid w:val="00577EF4"/>
    <w:rsid w:val="005A385C"/>
    <w:rsid w:val="005B10AA"/>
    <w:rsid w:val="00697496"/>
    <w:rsid w:val="00697912"/>
    <w:rsid w:val="006B70F8"/>
    <w:rsid w:val="006C6880"/>
    <w:rsid w:val="0070668C"/>
    <w:rsid w:val="00713881"/>
    <w:rsid w:val="00736930"/>
    <w:rsid w:val="00743514"/>
    <w:rsid w:val="00777FBE"/>
    <w:rsid w:val="00783158"/>
    <w:rsid w:val="007C2494"/>
    <w:rsid w:val="008541C4"/>
    <w:rsid w:val="00913A43"/>
    <w:rsid w:val="009475E7"/>
    <w:rsid w:val="0098723A"/>
    <w:rsid w:val="00993294"/>
    <w:rsid w:val="009E3039"/>
    <w:rsid w:val="00A401C3"/>
    <w:rsid w:val="00A44BFD"/>
    <w:rsid w:val="00A64ED7"/>
    <w:rsid w:val="00A70AA3"/>
    <w:rsid w:val="00AA24E4"/>
    <w:rsid w:val="00AA52A7"/>
    <w:rsid w:val="00AA7003"/>
    <w:rsid w:val="00AB5A96"/>
    <w:rsid w:val="00AB7F7F"/>
    <w:rsid w:val="00AC6D3B"/>
    <w:rsid w:val="00AF10E2"/>
    <w:rsid w:val="00B4411E"/>
    <w:rsid w:val="00B4547C"/>
    <w:rsid w:val="00B56335"/>
    <w:rsid w:val="00BF0B1B"/>
    <w:rsid w:val="00C26B5B"/>
    <w:rsid w:val="00C818DA"/>
    <w:rsid w:val="00CB3215"/>
    <w:rsid w:val="00CD5A12"/>
    <w:rsid w:val="00CF684D"/>
    <w:rsid w:val="00D31EE0"/>
    <w:rsid w:val="00D50E90"/>
    <w:rsid w:val="00D634B9"/>
    <w:rsid w:val="00D66321"/>
    <w:rsid w:val="00D803E2"/>
    <w:rsid w:val="00E11092"/>
    <w:rsid w:val="00E37CE4"/>
    <w:rsid w:val="00E727C1"/>
    <w:rsid w:val="00EB3F29"/>
    <w:rsid w:val="00ED1A67"/>
    <w:rsid w:val="00ED76C9"/>
    <w:rsid w:val="00F11AF2"/>
    <w:rsid w:val="00F1343C"/>
    <w:rsid w:val="00F76D6E"/>
    <w:rsid w:val="00F84D9D"/>
    <w:rsid w:val="00FD23F1"/>
    <w:rsid w:val="00FD483A"/>
    <w:rsid w:val="00FD728B"/>
    <w:rsid w:val="00FE181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BDA7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6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53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3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D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533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B5A96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6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53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3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D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533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B5A96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152</Words>
  <Characters>869</Characters>
  <Application>Microsoft Macintosh Word</Application>
  <DocSecurity>0</DocSecurity>
  <Lines>7</Lines>
  <Paragraphs>2</Paragraphs>
  <ScaleCrop>false</ScaleCrop>
  <Company>Kent State University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Spyridon Margetis</dc:creator>
  <cp:keywords/>
  <dc:description/>
  <cp:lastModifiedBy>Spyridon Margetis</cp:lastModifiedBy>
  <cp:revision>10</cp:revision>
  <cp:lastPrinted>2011-11-08T14:41:00Z</cp:lastPrinted>
  <dcterms:created xsi:type="dcterms:W3CDTF">2012-11-02T14:49:00Z</dcterms:created>
  <dcterms:modified xsi:type="dcterms:W3CDTF">2012-12-07T21:21:00Z</dcterms:modified>
</cp:coreProperties>
</file>