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7F727" w14:textId="77777777" w:rsidR="00E615C3" w:rsidRDefault="00C27320">
      <w:r>
        <w:t>HFT pre-review documentation</w:t>
      </w:r>
    </w:p>
    <w:p w14:paraId="71D147B1" w14:textId="77777777" w:rsidR="00C27320" w:rsidRDefault="00C27320"/>
    <w:p w14:paraId="04B837CE" w14:textId="77777777" w:rsidR="00C27320" w:rsidRDefault="00C27320"/>
    <w:p w14:paraId="2A419FE5" w14:textId="6AF0E010" w:rsidR="00C27320" w:rsidRDefault="00C27320">
      <w:r>
        <w:t>The documentation for the review is available in the so called e-room server at LBNL. The panel members using a guest account can access it</w:t>
      </w:r>
      <w:r w:rsidR="00774458">
        <w:t>. The directories are read-only.</w:t>
      </w:r>
    </w:p>
    <w:p w14:paraId="4730F1C7" w14:textId="3BB845F2" w:rsidR="00C13704" w:rsidRDefault="00C13704">
      <w:r>
        <w:t>This documents itself is also available at the top level.</w:t>
      </w:r>
      <w:bookmarkStart w:id="0" w:name="_GoBack"/>
      <w:bookmarkEnd w:id="0"/>
    </w:p>
    <w:p w14:paraId="2DD75D42" w14:textId="77777777" w:rsidR="002C7E76" w:rsidRDefault="002C7E76"/>
    <w:p w14:paraId="329FE7AA" w14:textId="77777777" w:rsidR="00C27320" w:rsidRDefault="00C27320"/>
    <w:p w14:paraId="3B872592" w14:textId="77777777" w:rsidR="00C27320" w:rsidRDefault="00C27320"/>
    <w:p w14:paraId="4AB93073" w14:textId="77777777" w:rsidR="00C27320" w:rsidRDefault="00C27320">
      <w:r>
        <w:t xml:space="preserve">URL: </w:t>
      </w:r>
      <w:r w:rsidRPr="00C27320">
        <w:t>https://eroom2.lbl.gov/eroom/</w:t>
      </w:r>
    </w:p>
    <w:p w14:paraId="3D848086" w14:textId="77777777" w:rsidR="00C27320" w:rsidRDefault="00C27320">
      <w:r>
        <w:rPr>
          <w:rFonts w:ascii="Helvetica" w:hAnsi="Helvetica" w:cs="Helvetica"/>
          <w:sz w:val="22"/>
          <w:szCs w:val="22"/>
        </w:rPr>
        <w:t>Account -:   HFTReviewer</w:t>
      </w:r>
    </w:p>
    <w:p w14:paraId="1F4358DE" w14:textId="2A8C7F00" w:rsidR="00C27320" w:rsidRDefault="00C27320">
      <w:r>
        <w:t xml:space="preserve">Password: </w:t>
      </w:r>
      <w:r w:rsidR="00774458">
        <w:t>HFTcd23R</w:t>
      </w:r>
    </w:p>
    <w:p w14:paraId="75B4FB5C" w14:textId="77777777" w:rsidR="00C27320" w:rsidRDefault="00C27320"/>
    <w:p w14:paraId="5978A6EE" w14:textId="5F7EFD95" w:rsidR="00816A53" w:rsidRDefault="00816A53">
      <w:r>
        <w:t xml:space="preserve">Login page: </w:t>
      </w:r>
      <w:r w:rsidR="002C7E76">
        <w:t>Note comments on browser compability, in particular Safari cause</w:t>
      </w:r>
      <w:r w:rsidR="00B911BF">
        <w:t xml:space="preserve"> problems</w:t>
      </w:r>
    </w:p>
    <w:p w14:paraId="053C027E" w14:textId="77777777" w:rsidR="00816A53" w:rsidRDefault="00816A53"/>
    <w:p w14:paraId="3B1BF9E6" w14:textId="77777777" w:rsidR="00C27320" w:rsidRDefault="00C27320">
      <w:r>
        <w:rPr>
          <w:noProof/>
        </w:rPr>
        <w:drawing>
          <wp:inline distT="0" distB="0" distL="0" distR="0" wp14:anchorId="779E75CF" wp14:editId="151A72D9">
            <wp:extent cx="3657600" cy="2629454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782" cy="26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C199" w14:textId="77777777" w:rsidR="00C27320" w:rsidRDefault="00C27320"/>
    <w:p w14:paraId="5765EAA4" w14:textId="0B3ED9F3" w:rsidR="00CA70E6" w:rsidRDefault="00816A53">
      <w:r>
        <w:t>After you login you should see</w:t>
      </w:r>
    </w:p>
    <w:p w14:paraId="33EFA2A1" w14:textId="77777777" w:rsidR="00816A53" w:rsidRDefault="00816A53"/>
    <w:p w14:paraId="7BE76A2B" w14:textId="77777777" w:rsidR="00CA70E6" w:rsidRDefault="00CA70E6">
      <w:r>
        <w:rPr>
          <w:noProof/>
        </w:rPr>
        <w:drawing>
          <wp:inline distT="0" distB="0" distL="0" distR="0" wp14:anchorId="32B4B0FF" wp14:editId="58F6E906">
            <wp:extent cx="3928493" cy="19050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147" cy="190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F698" w14:textId="77777777" w:rsidR="00C27320" w:rsidRDefault="00C27320"/>
    <w:p w14:paraId="6A384CA0" w14:textId="77777777" w:rsidR="00816A53" w:rsidRDefault="00816A53"/>
    <w:p w14:paraId="0CE08074" w14:textId="77777777" w:rsidR="00816A53" w:rsidRDefault="00816A53"/>
    <w:p w14:paraId="1BAC8BF4" w14:textId="77777777" w:rsidR="00816A53" w:rsidRDefault="00816A53">
      <w:r>
        <w:t>Expand  directory structure by clicking tabs.</w:t>
      </w:r>
    </w:p>
    <w:p w14:paraId="0C61128B" w14:textId="4581D0C1" w:rsidR="00CA70E6" w:rsidRDefault="00CA70E6">
      <w:r>
        <w:rPr>
          <w:noProof/>
        </w:rPr>
        <w:drawing>
          <wp:inline distT="0" distB="0" distL="0" distR="0" wp14:anchorId="13566279" wp14:editId="740C86E2">
            <wp:extent cx="5486400" cy="3579193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11293" w14:textId="77777777" w:rsidR="00CA70E6" w:rsidRDefault="00CA70E6"/>
    <w:p w14:paraId="41024E18" w14:textId="77777777" w:rsidR="00CA70E6" w:rsidRDefault="00CA70E6"/>
    <w:p w14:paraId="107ACD82" w14:textId="04DD2F43" w:rsidR="00CA70E6" w:rsidRDefault="00CA70E6">
      <w:r>
        <w:t xml:space="preserve">High Level </w:t>
      </w:r>
      <w:r w:rsidR="00B12DCE">
        <w:t>overview of folders and content/ Highlighted key documents</w:t>
      </w:r>
    </w:p>
    <w:p w14:paraId="56BFC326" w14:textId="77777777" w:rsidR="00B911BF" w:rsidRDefault="00B911BF"/>
    <w:p w14:paraId="7943C99F" w14:textId="322E1CC7" w:rsidR="00A27F28" w:rsidRDefault="00B911BF">
      <w:r>
        <w:t>The key DOE documents are</w:t>
      </w:r>
    </w:p>
    <w:p w14:paraId="1938C6C4" w14:textId="1FAED47A" w:rsidR="00B911BF" w:rsidRDefault="00B911BF" w:rsidP="00B911BF">
      <w:pPr>
        <w:pStyle w:val="ListParagraph"/>
        <w:numPr>
          <w:ilvl w:val="0"/>
          <w:numId w:val="2"/>
        </w:numPr>
      </w:pPr>
      <w:r>
        <w:t>Program Execution Plan</w:t>
      </w:r>
    </w:p>
    <w:p w14:paraId="51AE1D82" w14:textId="3FEFBFFA" w:rsidR="00B911BF" w:rsidRDefault="00B911BF" w:rsidP="00B911BF">
      <w:pPr>
        <w:pStyle w:val="ListParagraph"/>
        <w:numPr>
          <w:ilvl w:val="0"/>
          <w:numId w:val="2"/>
        </w:numPr>
      </w:pPr>
      <w:r>
        <w:t>Baseline Cost and Schedule</w:t>
      </w:r>
    </w:p>
    <w:p w14:paraId="6BA4C258" w14:textId="7030FC15" w:rsidR="00B911BF" w:rsidRDefault="00B911BF" w:rsidP="00B911BF">
      <w:pPr>
        <w:pStyle w:val="ListParagraph"/>
        <w:numPr>
          <w:ilvl w:val="0"/>
          <w:numId w:val="2"/>
        </w:numPr>
      </w:pPr>
      <w:r>
        <w:t>Acquisition Plan</w:t>
      </w:r>
    </w:p>
    <w:p w14:paraId="4CD3B0C3" w14:textId="5C68D8BA" w:rsidR="00B911BF" w:rsidRDefault="00B911BF" w:rsidP="00B911BF">
      <w:pPr>
        <w:pStyle w:val="ListParagraph"/>
        <w:numPr>
          <w:ilvl w:val="0"/>
          <w:numId w:val="2"/>
        </w:numPr>
      </w:pPr>
      <w:r>
        <w:t xml:space="preserve">Preliminary Hazard </w:t>
      </w:r>
    </w:p>
    <w:p w14:paraId="3D4F4C63" w14:textId="714B3E40" w:rsidR="00B911BF" w:rsidRDefault="00B911BF" w:rsidP="00B911BF">
      <w:pPr>
        <w:pStyle w:val="ListParagraph"/>
        <w:numPr>
          <w:ilvl w:val="0"/>
          <w:numId w:val="2"/>
        </w:numPr>
      </w:pPr>
      <w:r>
        <w:t>Risk Management Plan</w:t>
      </w:r>
    </w:p>
    <w:p w14:paraId="26324344" w14:textId="77777777" w:rsidR="00B911BF" w:rsidRDefault="00B911BF" w:rsidP="00B911BF">
      <w:pPr>
        <w:ind w:left="360"/>
      </w:pPr>
    </w:p>
    <w:p w14:paraId="15AE7C1F" w14:textId="62337440" w:rsidR="00B911BF" w:rsidRDefault="00B911BF" w:rsidP="00B911BF">
      <w:r>
        <w:t>Project requirements and design</w:t>
      </w:r>
    </w:p>
    <w:p w14:paraId="61DC79A4" w14:textId="6A2143DC" w:rsidR="00B911BF" w:rsidRDefault="00B911BF" w:rsidP="00B911BF">
      <w:pPr>
        <w:ind w:left="720"/>
      </w:pPr>
      <w:r>
        <w:t>Technical Design Report (TDR)</w:t>
      </w:r>
    </w:p>
    <w:p w14:paraId="19355007" w14:textId="504743B0" w:rsidR="00B911BF" w:rsidRDefault="00B911BF" w:rsidP="00B911BF">
      <w:pPr>
        <w:ind w:left="720"/>
      </w:pPr>
      <w:r>
        <w:t>Sub-system Supporting Documents</w:t>
      </w:r>
    </w:p>
    <w:p w14:paraId="2D4BCEBF" w14:textId="0C45F9C7" w:rsidR="00B911BF" w:rsidRDefault="00B911BF" w:rsidP="00B911BF">
      <w:pPr>
        <w:ind w:left="1440"/>
      </w:pPr>
      <w:r>
        <w:t>Detailed design documents</w:t>
      </w:r>
    </w:p>
    <w:p w14:paraId="58FC89A8" w14:textId="52EAC460" w:rsidR="00B911BF" w:rsidRDefault="00B911BF" w:rsidP="00B911BF">
      <w:pPr>
        <w:ind w:left="1440"/>
      </w:pPr>
      <w:r>
        <w:t>Basis of Estimates</w:t>
      </w:r>
    </w:p>
    <w:p w14:paraId="265CD882" w14:textId="137C65DA" w:rsidR="00B911BF" w:rsidRDefault="00B911BF" w:rsidP="00B911BF">
      <w:pPr>
        <w:ind w:left="1440"/>
      </w:pPr>
      <w:r>
        <w:t>Engineering Documents</w:t>
      </w:r>
    </w:p>
    <w:p w14:paraId="6AFF95C3" w14:textId="77777777" w:rsidR="00B911BF" w:rsidRDefault="00B911BF" w:rsidP="00B911BF"/>
    <w:p w14:paraId="6DA10EC0" w14:textId="4CF8993A" w:rsidR="00B911BF" w:rsidRDefault="00B911BF" w:rsidP="00B911BF">
      <w:r>
        <w:t>Key documents are highlighted.</w:t>
      </w:r>
    </w:p>
    <w:p w14:paraId="111A1468" w14:textId="77777777" w:rsidR="00B911BF" w:rsidRDefault="00B911BF" w:rsidP="00B911BF">
      <w:pPr>
        <w:pStyle w:val="ListParagraph"/>
      </w:pPr>
    </w:p>
    <w:p w14:paraId="41158AFB" w14:textId="77777777" w:rsidR="00B911BF" w:rsidRDefault="00B911BF"/>
    <w:p w14:paraId="72819845" w14:textId="77777777" w:rsidR="00B911BF" w:rsidRDefault="00B911BF"/>
    <w:p w14:paraId="70BB8E24" w14:textId="77777777" w:rsidR="00B911BF" w:rsidRDefault="00B911BF"/>
    <w:p w14:paraId="6648FDAD" w14:textId="77777777" w:rsidR="00B911BF" w:rsidRDefault="00B911BF"/>
    <w:p w14:paraId="389AC51C" w14:textId="26026486" w:rsidR="00A27F28" w:rsidRDefault="00A27F28">
      <w:r>
        <w:t>Internal Review</w:t>
      </w:r>
    </w:p>
    <w:p w14:paraId="24888FD3" w14:textId="3A350C0E" w:rsidR="00A27F28" w:rsidRDefault="00A27F28" w:rsidP="00A27F28">
      <w:pPr>
        <w:pStyle w:val="ListParagraph"/>
        <w:numPr>
          <w:ilvl w:val="0"/>
          <w:numId w:val="1"/>
        </w:numPr>
      </w:pPr>
      <w:r>
        <w:t>Presentations: Presentations for March 28 review, and templates. (Uploaded by 3/27 latest)</w:t>
      </w:r>
    </w:p>
    <w:p w14:paraId="66D2A5F1" w14:textId="201C5871" w:rsidR="00A27F28" w:rsidRDefault="00A27F28" w:rsidP="00A27F28">
      <w:r>
        <w:t>Project Documents</w:t>
      </w:r>
    </w:p>
    <w:p w14:paraId="5AF1E2C9" w14:textId="18AA35B6" w:rsidR="00EA0158" w:rsidRDefault="00EA0158" w:rsidP="00EA0158">
      <w:pPr>
        <w:pStyle w:val="ListParagraph"/>
        <w:numPr>
          <w:ilvl w:val="0"/>
          <w:numId w:val="1"/>
        </w:numPr>
      </w:pPr>
      <w:r>
        <w:rPr>
          <w:b/>
        </w:rPr>
        <w:t>S</w:t>
      </w:r>
      <w:r w:rsidRPr="006A0321">
        <w:rPr>
          <w:b/>
        </w:rPr>
        <w:t>upporting_Documents</w:t>
      </w:r>
      <w:r>
        <w:rPr>
          <w:b/>
        </w:rPr>
        <w:t>_PXL_1.2</w:t>
      </w:r>
      <w:r w:rsidRPr="006A0321">
        <w:rPr>
          <w:b/>
        </w:rPr>
        <w:t xml:space="preserve">.doc </w:t>
      </w:r>
      <w:r>
        <w:t>(high level description and pointers to technical documents and BOE)</w:t>
      </w:r>
    </w:p>
    <w:p w14:paraId="0C962106" w14:textId="28AF50B9" w:rsidR="00EA0158" w:rsidRDefault="00EA0158" w:rsidP="00EA0158">
      <w:pPr>
        <w:pStyle w:val="ListParagraph"/>
        <w:numPr>
          <w:ilvl w:val="0"/>
          <w:numId w:val="1"/>
        </w:numPr>
      </w:pPr>
      <w:r w:rsidRPr="00EE411E">
        <w:rPr>
          <w:b/>
        </w:rPr>
        <w:t xml:space="preserve">Supporting_Documents </w:t>
      </w:r>
      <w:r w:rsidRPr="00EE411E">
        <w:rPr>
          <w:b/>
          <w:i/>
          <w:iCs/>
        </w:rPr>
        <w:t xml:space="preserve">IST </w:t>
      </w:r>
      <w:r w:rsidRPr="00EE411E">
        <w:rPr>
          <w:b/>
        </w:rPr>
        <w:t>1.3</w:t>
      </w:r>
      <w:r w:rsidR="005915CC">
        <w:t xml:space="preserve"> (brief </w:t>
      </w:r>
      <w:r w:rsidR="00B911BF">
        <w:t>high-level</w:t>
      </w:r>
      <w:r w:rsidR="005915CC">
        <w:t xml:space="preserve"> description of folder structure)</w:t>
      </w:r>
    </w:p>
    <w:p w14:paraId="767D9B26" w14:textId="2DF13722" w:rsidR="00EA0158" w:rsidRPr="00B911BF" w:rsidRDefault="00EA0158" w:rsidP="00EA0158">
      <w:pPr>
        <w:pStyle w:val="ListParagraph"/>
        <w:numPr>
          <w:ilvl w:val="0"/>
          <w:numId w:val="1"/>
        </w:numPr>
        <w:rPr>
          <w:b/>
        </w:rPr>
      </w:pPr>
      <w:r w:rsidRPr="00B911BF">
        <w:rPr>
          <w:b/>
        </w:rPr>
        <w:t>Supporting_Documents_SSD_1.4</w:t>
      </w:r>
    </w:p>
    <w:p w14:paraId="4BB5F4F1" w14:textId="3FA772E4" w:rsidR="00EA0158" w:rsidRDefault="005915CC" w:rsidP="000645DB">
      <w:pPr>
        <w:pStyle w:val="ListParagraph"/>
        <w:numPr>
          <w:ilvl w:val="0"/>
          <w:numId w:val="1"/>
        </w:numPr>
      </w:pPr>
      <w:r w:rsidRPr="00EE411E">
        <w:rPr>
          <w:b/>
        </w:rPr>
        <w:t>Supporting_Documents_INT_1.5</w:t>
      </w:r>
      <w:r>
        <w:t xml:space="preserve"> brief </w:t>
      </w:r>
      <w:r w:rsidR="00B911BF">
        <w:t>high-level</w:t>
      </w:r>
      <w:r>
        <w:t xml:space="preserve"> </w:t>
      </w:r>
      <w:r w:rsidR="000645DB">
        <w:t>description of folder structure</w:t>
      </w:r>
    </w:p>
    <w:p w14:paraId="206EEFCA" w14:textId="77777777" w:rsidR="00EA0158" w:rsidRDefault="00EA0158" w:rsidP="00A27F28"/>
    <w:p w14:paraId="3B23A102" w14:textId="6AF791E2" w:rsidR="00A27F28" w:rsidRDefault="00A27F28" w:rsidP="00A27F28">
      <w:pPr>
        <w:pStyle w:val="ListParagraph"/>
        <w:numPr>
          <w:ilvl w:val="0"/>
          <w:numId w:val="1"/>
        </w:numPr>
      </w:pPr>
      <w:r w:rsidRPr="006A0321">
        <w:rPr>
          <w:b/>
        </w:rPr>
        <w:t>Baseline Schedule</w:t>
      </w:r>
      <w:r>
        <w:t>: pdf prints of Project File</w:t>
      </w:r>
    </w:p>
    <w:p w14:paraId="446B7F18" w14:textId="15EF587E" w:rsidR="00A27F28" w:rsidRDefault="00A27F28" w:rsidP="00A27F28">
      <w:pPr>
        <w:pStyle w:val="ListParagraph"/>
        <w:numPr>
          <w:ilvl w:val="0"/>
          <w:numId w:val="1"/>
        </w:numPr>
      </w:pPr>
      <w:r>
        <w:t>CD-1 Review: signed copies of the Project documents at CD-1 (pPEP,</w:t>
      </w:r>
      <w:r w:rsidR="00B911BF">
        <w:t xml:space="preserve"> </w:t>
      </w:r>
      <w:r>
        <w:t>pHad,..)</w:t>
      </w:r>
    </w:p>
    <w:p w14:paraId="204CBCD0" w14:textId="7F91B7A9" w:rsidR="00A27F28" w:rsidRDefault="00A27F28" w:rsidP="00A27F28">
      <w:pPr>
        <w:pStyle w:val="ListParagraph"/>
        <w:numPr>
          <w:ilvl w:val="0"/>
          <w:numId w:val="1"/>
        </w:numPr>
      </w:pPr>
      <w:r>
        <w:t>CD-1 responses to comments: Overview spreadsheet with all recommendations to CD-1 review and follow-up, including response documents.</w:t>
      </w:r>
    </w:p>
    <w:p w14:paraId="151B4EAC" w14:textId="08481358" w:rsidR="00A27F28" w:rsidRDefault="00A27F28" w:rsidP="00A27F28">
      <w:pPr>
        <w:pStyle w:val="ListParagraph"/>
        <w:numPr>
          <w:ilvl w:val="0"/>
          <w:numId w:val="1"/>
        </w:numPr>
      </w:pPr>
      <w:r>
        <w:t>Components of Design</w:t>
      </w:r>
      <w:r w:rsidR="00657149">
        <w:t>: Overview documents</w:t>
      </w:r>
    </w:p>
    <w:p w14:paraId="00C1403A" w14:textId="219AED78" w:rsidR="00816A53" w:rsidRDefault="00816A53" w:rsidP="00A27F28">
      <w:pPr>
        <w:pStyle w:val="ListParagraph"/>
        <w:numPr>
          <w:ilvl w:val="1"/>
          <w:numId w:val="1"/>
        </w:numPr>
      </w:pPr>
      <w:r>
        <w:t>1.2 PXL</w:t>
      </w:r>
    </w:p>
    <w:p w14:paraId="10C99D0E" w14:textId="19F8BA36" w:rsidR="00816A53" w:rsidRDefault="00816A53" w:rsidP="00A27F28">
      <w:pPr>
        <w:pStyle w:val="ListParagraph"/>
        <w:numPr>
          <w:ilvl w:val="1"/>
          <w:numId w:val="1"/>
        </w:numPr>
      </w:pPr>
      <w:r>
        <w:t>1.3.2_electronics (IST)</w:t>
      </w:r>
    </w:p>
    <w:p w14:paraId="4F94C93B" w14:textId="5BCCCCFD" w:rsidR="00816A53" w:rsidRDefault="00B911BF" w:rsidP="00A27F28">
      <w:pPr>
        <w:pStyle w:val="ListParagraph"/>
        <w:numPr>
          <w:ilvl w:val="1"/>
          <w:numId w:val="1"/>
        </w:numPr>
      </w:pPr>
      <w:r>
        <w:t xml:space="preserve">1.4.x . </w:t>
      </w:r>
      <w:r w:rsidR="00816A53">
        <w:t>SSD</w:t>
      </w:r>
    </w:p>
    <w:p w14:paraId="760C5645" w14:textId="7BD02A7C" w:rsidR="00816A53" w:rsidRDefault="00816A53" w:rsidP="00A27F28">
      <w:pPr>
        <w:pStyle w:val="ListParagraph"/>
        <w:numPr>
          <w:ilvl w:val="1"/>
          <w:numId w:val="1"/>
        </w:numPr>
      </w:pPr>
      <w:r>
        <w:t>1.5 Integration</w:t>
      </w:r>
    </w:p>
    <w:p w14:paraId="6024B8BE" w14:textId="7AE84174" w:rsidR="00816A53" w:rsidRDefault="00816A53" w:rsidP="00A27F28">
      <w:pPr>
        <w:pStyle w:val="ListParagraph"/>
        <w:numPr>
          <w:ilvl w:val="1"/>
          <w:numId w:val="1"/>
        </w:numPr>
      </w:pPr>
      <w:r>
        <w:t>HFT_grounding</w:t>
      </w:r>
      <w:r w:rsidR="000645DB">
        <w:t xml:space="preserve"> (template for grounding plan document needed for cd2/3 review, has PXL, IST and SSD in TDR.</w:t>
      </w:r>
    </w:p>
    <w:p w14:paraId="7BFAD29A" w14:textId="026708DA" w:rsidR="00816A53" w:rsidRDefault="00816A53" w:rsidP="00816A53">
      <w:pPr>
        <w:pStyle w:val="ListParagraph"/>
        <w:numPr>
          <w:ilvl w:val="0"/>
          <w:numId w:val="1"/>
        </w:numPr>
      </w:pPr>
      <w:r>
        <w:t>Cost Basis</w:t>
      </w:r>
    </w:p>
    <w:p w14:paraId="45CB4D0A" w14:textId="695145A1" w:rsidR="00816A53" w:rsidRDefault="00816A53" w:rsidP="00816A53">
      <w:pPr>
        <w:pStyle w:val="ListParagraph"/>
        <w:numPr>
          <w:ilvl w:val="1"/>
          <w:numId w:val="1"/>
        </w:numPr>
      </w:pPr>
      <w:r>
        <w:t>1.2 PXL</w:t>
      </w:r>
    </w:p>
    <w:p w14:paraId="23575B2B" w14:textId="2210B3EC" w:rsidR="00816A53" w:rsidRDefault="00816A53" w:rsidP="00816A53">
      <w:pPr>
        <w:pStyle w:val="ListParagraph"/>
        <w:numPr>
          <w:ilvl w:val="1"/>
          <w:numId w:val="1"/>
        </w:numPr>
      </w:pPr>
      <w:r>
        <w:t>1.3 IST</w:t>
      </w:r>
    </w:p>
    <w:p w14:paraId="6DE9167D" w14:textId="3E3DA253" w:rsidR="00816A53" w:rsidRDefault="00816A53" w:rsidP="00816A53">
      <w:pPr>
        <w:pStyle w:val="ListParagraph"/>
        <w:numPr>
          <w:ilvl w:val="1"/>
          <w:numId w:val="1"/>
        </w:numPr>
      </w:pPr>
      <w:r>
        <w:t>1.4 SSD</w:t>
      </w:r>
    </w:p>
    <w:p w14:paraId="75D3179C" w14:textId="705C22C5" w:rsidR="00816A53" w:rsidRDefault="00816A53" w:rsidP="00816A53">
      <w:pPr>
        <w:pStyle w:val="ListParagraph"/>
        <w:numPr>
          <w:ilvl w:val="1"/>
          <w:numId w:val="1"/>
        </w:numPr>
      </w:pPr>
      <w:r w:rsidRPr="006A0321">
        <w:rPr>
          <w:b/>
        </w:rPr>
        <w:t>Cost and resource Information_031211.xslx</w:t>
      </w:r>
      <w:r>
        <w:t xml:space="preserve"> : summary information from Project File</w:t>
      </w:r>
    </w:p>
    <w:p w14:paraId="5D891E4C" w14:textId="2E5AE925" w:rsidR="00816A53" w:rsidRDefault="00B911BF" w:rsidP="00816A53">
      <w:pPr>
        <w:pStyle w:val="ListParagraph"/>
        <w:numPr>
          <w:ilvl w:val="0"/>
          <w:numId w:val="1"/>
        </w:numPr>
      </w:pPr>
      <w:r>
        <w:t>ES&amp;H</w:t>
      </w:r>
      <w:r w:rsidR="00816A53">
        <w:t xml:space="preserve"> : NEPA document, updated pHAD</w:t>
      </w:r>
    </w:p>
    <w:p w14:paraId="143FD558" w14:textId="77F2EBAA" w:rsidR="00A27F28" w:rsidRDefault="005D52EF" w:rsidP="00A27F28">
      <w:pPr>
        <w:pStyle w:val="ListParagraph"/>
        <w:numPr>
          <w:ilvl w:val="0"/>
          <w:numId w:val="1"/>
        </w:numPr>
      </w:pPr>
      <w:r>
        <w:t>MOUS: MOUs</w:t>
      </w:r>
    </w:p>
    <w:p w14:paraId="34E6B06E" w14:textId="32E94B1D" w:rsidR="005D52EF" w:rsidRDefault="005D52EF" w:rsidP="005D52EF">
      <w:pPr>
        <w:pStyle w:val="ListParagraph"/>
        <w:numPr>
          <w:ilvl w:val="1"/>
          <w:numId w:val="1"/>
        </w:numPr>
      </w:pPr>
      <w:r>
        <w:t>Signed with Subatech</w:t>
      </w:r>
    </w:p>
    <w:p w14:paraId="782B5F05" w14:textId="3AF35A99" w:rsidR="005D52EF" w:rsidRDefault="005D52EF" w:rsidP="005D52EF">
      <w:pPr>
        <w:pStyle w:val="ListParagraph"/>
        <w:numPr>
          <w:ilvl w:val="1"/>
          <w:numId w:val="1"/>
        </w:numPr>
      </w:pPr>
      <w:r>
        <w:t>Draft with IPHC</w:t>
      </w:r>
    </w:p>
    <w:p w14:paraId="35BE24F4" w14:textId="77777777" w:rsidR="00816A53" w:rsidRDefault="00816A53" w:rsidP="00A27F28">
      <w:pPr>
        <w:pStyle w:val="ListParagraph"/>
        <w:numPr>
          <w:ilvl w:val="0"/>
          <w:numId w:val="1"/>
        </w:numPr>
      </w:pPr>
      <w:r>
        <w:t>PEP and Acquisition Strategy</w:t>
      </w:r>
    </w:p>
    <w:p w14:paraId="4D3B39BC" w14:textId="6D445918" w:rsidR="00816A53" w:rsidRDefault="00816A53" w:rsidP="00816A53">
      <w:pPr>
        <w:pStyle w:val="ListParagraph"/>
        <w:numPr>
          <w:ilvl w:val="1"/>
          <w:numId w:val="1"/>
        </w:numPr>
      </w:pPr>
      <w:r w:rsidRPr="006A0321">
        <w:rPr>
          <w:b/>
        </w:rPr>
        <w:t>Draft PEP</w:t>
      </w:r>
      <w:r w:rsidR="00EE411E">
        <w:t xml:space="preserve">  ( 3/15</w:t>
      </w:r>
      <w:r w:rsidR="000645DB">
        <w:t>/2011)</w:t>
      </w:r>
      <w:r>
        <w:t xml:space="preserve"> (missing critical path figure</w:t>
      </w:r>
      <w:r w:rsidR="00EE411E">
        <w:t>, updated cartoon)</w:t>
      </w:r>
    </w:p>
    <w:p w14:paraId="3E292353" w14:textId="1F044DCD" w:rsidR="00816A53" w:rsidRDefault="00816A53" w:rsidP="00816A53">
      <w:pPr>
        <w:pStyle w:val="ListParagraph"/>
        <w:numPr>
          <w:ilvl w:val="1"/>
          <w:numId w:val="1"/>
        </w:numPr>
      </w:pPr>
      <w:r w:rsidRPr="006A0321">
        <w:rPr>
          <w:b/>
        </w:rPr>
        <w:t>Draft AS</w:t>
      </w:r>
      <w:r w:rsidR="00AA4545">
        <w:t xml:space="preserve"> </w:t>
      </w:r>
    </w:p>
    <w:p w14:paraId="5EEC018C" w14:textId="3A9B4E5B" w:rsidR="00AA4545" w:rsidRDefault="00AA4545" w:rsidP="00AA4545">
      <w:pPr>
        <w:pStyle w:val="ListParagraph"/>
        <w:numPr>
          <w:ilvl w:val="0"/>
          <w:numId w:val="1"/>
        </w:numPr>
      </w:pPr>
      <w:r>
        <w:t>Reference material. Sub-system documentation. This unfort</w:t>
      </w:r>
      <w:r w:rsidR="00EE411E">
        <w:t>unately overlaps with the “compo</w:t>
      </w:r>
      <w:r>
        <w:t>nents of design and BOE” directories. This will be cleaned up for the IPR. The maste</w:t>
      </w:r>
      <w:r w:rsidR="00EE411E">
        <w:t xml:space="preserve">rfile for each sub-system </w:t>
      </w:r>
      <w:r>
        <w:t xml:space="preserve"> describe</w:t>
      </w:r>
      <w:r w:rsidR="00EE411E">
        <w:t>s</w:t>
      </w:r>
      <w:r>
        <w:t xml:space="preserve"> what the relevant directories are for each.</w:t>
      </w:r>
    </w:p>
    <w:p w14:paraId="303B7936" w14:textId="23CC6B3A" w:rsidR="00AA4545" w:rsidRDefault="00AA4545" w:rsidP="00AA4545">
      <w:pPr>
        <w:pStyle w:val="ListParagraph"/>
        <w:numPr>
          <w:ilvl w:val="1"/>
          <w:numId w:val="1"/>
        </w:numPr>
      </w:pPr>
      <w:r>
        <w:lastRenderedPageBreak/>
        <w:t>1.3_Intermediate Silicon Tracker (IST) – populated.</w:t>
      </w:r>
    </w:p>
    <w:p w14:paraId="7422C027" w14:textId="53CD091A" w:rsidR="00816A53" w:rsidRDefault="00816A53" w:rsidP="00A27F28">
      <w:pPr>
        <w:pStyle w:val="ListParagraph"/>
        <w:numPr>
          <w:ilvl w:val="0"/>
          <w:numId w:val="1"/>
        </w:numPr>
      </w:pPr>
      <w:r>
        <w:t>Risk Management</w:t>
      </w:r>
    </w:p>
    <w:p w14:paraId="6E89CC52" w14:textId="6E47A101" w:rsidR="00816A53" w:rsidRDefault="00816A53" w:rsidP="00816A53">
      <w:pPr>
        <w:pStyle w:val="ListParagraph"/>
        <w:numPr>
          <w:ilvl w:val="1"/>
          <w:numId w:val="1"/>
        </w:numPr>
      </w:pPr>
      <w:r>
        <w:t xml:space="preserve">Contingency  (rules for </w:t>
      </w:r>
      <w:r w:rsidR="00B911BF">
        <w:t>applied</w:t>
      </w:r>
      <w:r w:rsidR="005D52EF">
        <w:t xml:space="preserve"> </w:t>
      </w:r>
      <w:r>
        <w:t>contingency</w:t>
      </w:r>
      <w:r w:rsidR="00B911BF">
        <w:t>)</w:t>
      </w:r>
    </w:p>
    <w:p w14:paraId="12C0994B" w14:textId="13B5E437" w:rsidR="00816A53" w:rsidRPr="006A0321" w:rsidRDefault="00816A53" w:rsidP="00816A53">
      <w:pPr>
        <w:pStyle w:val="ListParagraph"/>
        <w:numPr>
          <w:ilvl w:val="1"/>
          <w:numId w:val="1"/>
        </w:numPr>
        <w:rPr>
          <w:b/>
        </w:rPr>
      </w:pPr>
      <w:r w:rsidRPr="006A0321">
        <w:rPr>
          <w:b/>
        </w:rPr>
        <w:t>Risk Management Plan</w:t>
      </w:r>
    </w:p>
    <w:p w14:paraId="01C59370" w14:textId="4400D21F" w:rsidR="00816A53" w:rsidRDefault="00816A53" w:rsidP="00816A53">
      <w:pPr>
        <w:pStyle w:val="ListParagraph"/>
        <w:numPr>
          <w:ilvl w:val="1"/>
          <w:numId w:val="1"/>
        </w:numPr>
      </w:pPr>
      <w:r w:rsidRPr="006A0321">
        <w:rPr>
          <w:b/>
        </w:rPr>
        <w:t>Risk Registry</w:t>
      </w:r>
      <w:r>
        <w:t xml:space="preserve"> (excel file)</w:t>
      </w:r>
    </w:p>
    <w:p w14:paraId="413048CC" w14:textId="74659871" w:rsidR="006A0321" w:rsidRPr="006A0321" w:rsidRDefault="006A0321" w:rsidP="006A0321">
      <w:pPr>
        <w:pStyle w:val="ListParagraph"/>
        <w:numPr>
          <w:ilvl w:val="0"/>
          <w:numId w:val="1"/>
        </w:numPr>
      </w:pPr>
      <w:r w:rsidRPr="006A0321">
        <w:t>Technical Design Report</w:t>
      </w:r>
    </w:p>
    <w:p w14:paraId="2CA1C5C7" w14:textId="3E4F179F" w:rsidR="006A0321" w:rsidRDefault="006A0321" w:rsidP="00816A53">
      <w:pPr>
        <w:pStyle w:val="ListParagraph"/>
        <w:numPr>
          <w:ilvl w:val="1"/>
          <w:numId w:val="1"/>
        </w:numPr>
      </w:pPr>
      <w:r>
        <w:rPr>
          <w:b/>
        </w:rPr>
        <w:t xml:space="preserve">HFT_TDR.pdf </w:t>
      </w:r>
      <w:r>
        <w:t>(overview, requirements, design)</w:t>
      </w:r>
      <w:r w:rsidR="00EE411E">
        <w:t xml:space="preserve"> The IST and Integration exists right now as separate documents.</w:t>
      </w:r>
    </w:p>
    <w:p w14:paraId="12F08355" w14:textId="0D19E8DC" w:rsidR="006A0321" w:rsidRDefault="006A0321" w:rsidP="006A0321">
      <w:pPr>
        <w:pStyle w:val="ListParagraph"/>
        <w:numPr>
          <w:ilvl w:val="0"/>
          <w:numId w:val="1"/>
        </w:numPr>
      </w:pPr>
      <w:r>
        <w:t>Readiness Review (for IPR)</w:t>
      </w:r>
      <w:r w:rsidR="00EE411E">
        <w:t xml:space="preserve"> – not used.</w:t>
      </w:r>
    </w:p>
    <w:p w14:paraId="4731CD21" w14:textId="77777777" w:rsidR="00A27F28" w:rsidRDefault="00A27F28" w:rsidP="00A27F28">
      <w:pPr>
        <w:ind w:left="360"/>
      </w:pPr>
    </w:p>
    <w:p w14:paraId="3A21828C" w14:textId="77777777" w:rsidR="002C7E76" w:rsidRDefault="002C7E76"/>
    <w:p w14:paraId="3299F8F8" w14:textId="77777777" w:rsidR="002C7E76" w:rsidRDefault="002C7E76"/>
    <w:p w14:paraId="42D072DF" w14:textId="06526419" w:rsidR="002C7E76" w:rsidRDefault="002C7E76">
      <w:r>
        <w:t>In terms of questions on this, and the related material you can contact</w:t>
      </w:r>
    </w:p>
    <w:p w14:paraId="3F77C36C" w14:textId="77777777" w:rsidR="002C7E76" w:rsidRDefault="002C7E76"/>
    <w:p w14:paraId="2C7507A3" w14:textId="1A8D657D" w:rsidR="002C7E76" w:rsidRDefault="002C7E76">
      <w:r>
        <w:t xml:space="preserve">HFT Project Manager  Flemming Videbaek  </w:t>
      </w:r>
      <w:hyperlink r:id="rId9" w:history="1">
        <w:r w:rsidRPr="00FC64A0">
          <w:rPr>
            <w:rStyle w:val="Hyperlink"/>
          </w:rPr>
          <w:t>videbaek@bnl.gov</w:t>
        </w:r>
      </w:hyperlink>
    </w:p>
    <w:p w14:paraId="387D2DE3" w14:textId="33C2B41C" w:rsidR="002C7E76" w:rsidRDefault="002C7E76">
      <w:r>
        <w:t xml:space="preserve">Project Controls: Sarah Morgan </w:t>
      </w:r>
      <w:hyperlink r:id="rId10" w:history="1">
        <w:r w:rsidRPr="00FC64A0">
          <w:rPr>
            <w:rStyle w:val="Hyperlink"/>
          </w:rPr>
          <w:t>srMorgan@lbl.gov</w:t>
        </w:r>
      </w:hyperlink>
    </w:p>
    <w:p w14:paraId="43CAD532" w14:textId="4AED2287" w:rsidR="002C7E76" w:rsidRDefault="002C7E76">
      <w:r>
        <w:t>PXL sub-system: leo greiner lcgreiner@gmail.com</w:t>
      </w:r>
    </w:p>
    <w:p w14:paraId="6CDCAA0A" w14:textId="78E607F1" w:rsidR="002C7E76" w:rsidRDefault="002C7E76">
      <w:r>
        <w:t xml:space="preserve">IST sub-system:  Gerrit vanNieweunhausen </w:t>
      </w:r>
      <w:hyperlink r:id="rId11" w:history="1">
        <w:r w:rsidRPr="00FC64A0">
          <w:rPr>
            <w:rStyle w:val="Hyperlink"/>
          </w:rPr>
          <w:t>nieuwhzn@gmail.com</w:t>
        </w:r>
      </w:hyperlink>
    </w:p>
    <w:p w14:paraId="496C6DF6" w14:textId="095E7272" w:rsidR="002C7E76" w:rsidRDefault="002C7E76">
      <w:r>
        <w:t xml:space="preserve">SSD sub-system: Howard Matis </w:t>
      </w:r>
      <w:hyperlink r:id="rId12" w:history="1">
        <w:r w:rsidRPr="00FC64A0">
          <w:rPr>
            <w:rStyle w:val="Hyperlink"/>
          </w:rPr>
          <w:t>HSMatic@lbl.gov</w:t>
        </w:r>
      </w:hyperlink>
    </w:p>
    <w:p w14:paraId="07592748" w14:textId="04ADE47C" w:rsidR="002C7E76" w:rsidRDefault="002C7E76">
      <w:r>
        <w:t xml:space="preserve">Integration sub-system: Dana Beavis </w:t>
      </w:r>
      <w:hyperlink r:id="rId13" w:history="1">
        <w:r w:rsidRPr="00FC64A0">
          <w:rPr>
            <w:rStyle w:val="Hyperlink"/>
          </w:rPr>
          <w:t>beavis@bnl.gov</w:t>
        </w:r>
      </w:hyperlink>
    </w:p>
    <w:p w14:paraId="522AB616" w14:textId="02449A8D" w:rsidR="00990C3B" w:rsidRDefault="00990C3B">
      <w:r>
        <w:br w:type="page"/>
      </w:r>
    </w:p>
    <w:p w14:paraId="2FCF5DD6" w14:textId="35B8FC4D" w:rsidR="00657149" w:rsidRDefault="00657149" w:rsidP="00990C3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FF"/>
          <w:sz w:val="26"/>
          <w:szCs w:val="26"/>
        </w:rPr>
      </w:pPr>
    </w:p>
    <w:p w14:paraId="414FA6DF" w14:textId="77777777" w:rsidR="00657149" w:rsidRDefault="00657149" w:rsidP="00990C3B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0000FF"/>
          <w:sz w:val="26"/>
          <w:szCs w:val="26"/>
        </w:rPr>
      </w:pPr>
    </w:p>
    <w:p w14:paraId="5B233842" w14:textId="367A3061" w:rsidR="0079773D" w:rsidRDefault="0079773D" w:rsidP="00990C3B"/>
    <w:sectPr w:rsidR="0079773D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236A"/>
    <w:multiLevelType w:val="hybridMultilevel"/>
    <w:tmpl w:val="9B9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61084"/>
    <w:multiLevelType w:val="hybridMultilevel"/>
    <w:tmpl w:val="CE18F9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20"/>
    <w:rsid w:val="000645DB"/>
    <w:rsid w:val="00224BE7"/>
    <w:rsid w:val="002C7E76"/>
    <w:rsid w:val="00324534"/>
    <w:rsid w:val="005915CC"/>
    <w:rsid w:val="005D52EF"/>
    <w:rsid w:val="00657149"/>
    <w:rsid w:val="006A0321"/>
    <w:rsid w:val="00731C1E"/>
    <w:rsid w:val="00774458"/>
    <w:rsid w:val="0079773D"/>
    <w:rsid w:val="00816A53"/>
    <w:rsid w:val="00990C3B"/>
    <w:rsid w:val="00A27F28"/>
    <w:rsid w:val="00AA4545"/>
    <w:rsid w:val="00AF5C79"/>
    <w:rsid w:val="00B12DCE"/>
    <w:rsid w:val="00B911BF"/>
    <w:rsid w:val="00C13704"/>
    <w:rsid w:val="00C27320"/>
    <w:rsid w:val="00CA70E6"/>
    <w:rsid w:val="00CB3B28"/>
    <w:rsid w:val="00E615C3"/>
    <w:rsid w:val="00EA0158"/>
    <w:rsid w:val="00EA10A4"/>
    <w:rsid w:val="00EE41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C57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3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2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7F2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A0158"/>
    <w:rPr>
      <w:i/>
      <w:iCs/>
    </w:rPr>
  </w:style>
  <w:style w:type="character" w:styleId="Hyperlink">
    <w:name w:val="Hyperlink"/>
    <w:basedOn w:val="DefaultParagraphFont"/>
    <w:uiPriority w:val="99"/>
    <w:unhideWhenUsed/>
    <w:rsid w:val="002C7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3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2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27F2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A0158"/>
    <w:rPr>
      <w:i/>
      <w:iCs/>
    </w:rPr>
  </w:style>
  <w:style w:type="character" w:styleId="Hyperlink">
    <w:name w:val="Hyperlink"/>
    <w:basedOn w:val="DefaultParagraphFont"/>
    <w:uiPriority w:val="99"/>
    <w:unhideWhenUsed/>
    <w:rsid w:val="002C7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ieuwhzn@gmail.com" TargetMode="External"/><Relationship Id="rId12" Type="http://schemas.openxmlformats.org/officeDocument/2006/relationships/hyperlink" Target="mailto:HSMatic@lbl.gov" TargetMode="External"/><Relationship Id="rId13" Type="http://schemas.openxmlformats.org/officeDocument/2006/relationships/hyperlink" Target="mailto:beavis@bnl.gov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videbaek@bnl.gov" TargetMode="External"/><Relationship Id="rId10" Type="http://schemas.openxmlformats.org/officeDocument/2006/relationships/hyperlink" Target="mailto:srMorgan@lb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491</Words>
  <Characters>2804</Characters>
  <Application>Microsoft Macintosh Word</Application>
  <DocSecurity>0</DocSecurity>
  <Lines>23</Lines>
  <Paragraphs>6</Paragraphs>
  <ScaleCrop>false</ScaleCrop>
  <Company>BNL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flemming videbaek</cp:lastModifiedBy>
  <cp:revision>12</cp:revision>
  <cp:lastPrinted>2011-03-16T21:34:00Z</cp:lastPrinted>
  <dcterms:created xsi:type="dcterms:W3CDTF">2011-03-15T13:50:00Z</dcterms:created>
  <dcterms:modified xsi:type="dcterms:W3CDTF">2011-03-16T21:40:00Z</dcterms:modified>
</cp:coreProperties>
</file>